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密码重置申请书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中国矿用物资网：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我公司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（统一社会信用代码：        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在贵平台开立的账户，因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原因遗失账号和密码，现委托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（身份证号码：              ）作为我方的经办人，办理账号找回及密码重置业务。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特此申请，请予以办理。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本公司承诺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在重置过程中发生的各类风险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均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由本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承担，与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贵平台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无关。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9480" w:type="dxa"/>
          </w:tcPr>
          <w:p>
            <w:pPr>
              <w:wordWrap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法定代表人身份证复印件：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480" w:type="dxa"/>
          </w:tcPr>
          <w:p>
            <w:pPr>
              <w:wordWrap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经办人身份证复印件：</w:t>
            </w:r>
          </w:p>
        </w:tc>
      </w:tr>
    </w:tbl>
    <w:p>
      <w:pPr>
        <w:wordWrap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附：营业执照扫描件（加盖公章）</w:t>
      </w:r>
    </w:p>
    <w:p>
      <w:pPr>
        <w:wordWrap w:val="0"/>
        <w:jc w:val="righ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申请人（公章）：           </w:t>
      </w:r>
    </w:p>
    <w:p>
      <w:pPr>
        <w:wordWrap w:val="0"/>
        <w:jc w:val="righ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法定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代表人（签字）：       </w:t>
      </w:r>
    </w:p>
    <w:p>
      <w:pPr>
        <w:wordWrap w:val="0"/>
        <w:jc w:val="righ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经办人（签字）：           </w:t>
      </w:r>
    </w:p>
    <w:p>
      <w:pPr>
        <w:wordWrap w:val="0"/>
        <w:jc w:val="righ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月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YzM0MTAyY2EyODM2Y2ZhZTZmMDQ2NWU0ZWZmMWMifQ=="/>
  </w:docVars>
  <w:rsids>
    <w:rsidRoot w:val="00000000"/>
    <w:rsid w:val="1D1911A8"/>
    <w:rsid w:val="217F7DA7"/>
    <w:rsid w:val="2E1D17F8"/>
    <w:rsid w:val="33BF4BFD"/>
    <w:rsid w:val="35BD501E"/>
    <w:rsid w:val="5DF86B49"/>
    <w:rsid w:val="783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10</TotalTime>
  <ScaleCrop>false</ScaleCrop>
  <LinksUpToDate>false</LinksUpToDate>
  <CharactersWithSpaces>318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2022-10-22T01:50:00Z</dcterms:created>
  <dc:creator>63075</dc:creator>
  <cp:lastModifiedBy>River</cp:lastModifiedBy>
  <dcterms:modified xsi:type="dcterms:W3CDTF">2022-10-24T10:14:26Z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9D5FE3DF0ED64016B0762BC53561B1BF</vt:lpwstr>
  </property>
</Properties>
</file>